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9E62" w14:textId="77777777" w:rsidR="00BA1DCB" w:rsidRDefault="00BA1DCB" w:rsidP="00BA1DCB">
      <w:pPr>
        <w:spacing w:after="160" w:line="278" w:lineRule="auto"/>
        <w:rPr>
          <w:rFonts w:ascii="ADLaM Display" w:hAnsi="ADLaM Display" w:cs="ADLaM Display"/>
          <w:sz w:val="40"/>
          <w:szCs w:val="40"/>
          <w:u w:val="single"/>
        </w:rPr>
      </w:pPr>
    </w:p>
    <w:p w14:paraId="678D31CF" w14:textId="3F2E0593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40"/>
          <w:szCs w:val="40"/>
          <w:u w:val="single"/>
        </w:rPr>
      </w:pPr>
      <w:r w:rsidRPr="0079125F">
        <w:rPr>
          <w:rFonts w:ascii="ADLaM Display" w:hAnsi="ADLaM Display" w:cs="ADLaM Display"/>
          <w:sz w:val="40"/>
          <w:szCs w:val="40"/>
          <w:u w:val="single"/>
        </w:rPr>
        <w:t>Complaints Procedure</w:t>
      </w:r>
    </w:p>
    <w:p w14:paraId="4FAEA887" w14:textId="77777777" w:rsidR="00BA1DCB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</w:p>
    <w:p w14:paraId="2EBCC07F" w14:textId="710108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1. Purpose</w:t>
      </w:r>
    </w:p>
    <w:p w14:paraId="1A318A00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BA1DCB">
        <w:rPr>
          <w:rFonts w:ascii="ADLaM Display" w:hAnsi="ADLaM Display" w:cs="ADLaM Display"/>
          <w:sz w:val="24"/>
          <w:szCs w:val="24"/>
        </w:rPr>
        <w:t>Tendring Hundred Riding Club</w:t>
      </w:r>
      <w:r w:rsidRPr="0079125F">
        <w:rPr>
          <w:rFonts w:ascii="ADLaM Display" w:hAnsi="ADLaM Display" w:cs="ADLaM Display"/>
          <w:sz w:val="24"/>
          <w:szCs w:val="24"/>
        </w:rPr>
        <w:t xml:space="preserve"> is committed to providing a safe, fair, and enjoyable environment for all members, volunteers, officials, and visitors. This complaints procedure exists to ensure that any concerns or complaints are handled promptly, fairly, and confidentially.</w:t>
      </w:r>
    </w:p>
    <w:p w14:paraId="7987EEE0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2. Scope</w:t>
      </w:r>
    </w:p>
    <w:p w14:paraId="6EE3EF26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This procedure applies to all members, parents/guardians, volunteers, officials, and visitors and covers complaints relating to:</w:t>
      </w:r>
    </w:p>
    <w:p w14:paraId="395A74AC" w14:textId="77777777" w:rsidR="00BA1DCB" w:rsidRPr="0079125F" w:rsidRDefault="00BA1DCB" w:rsidP="00BA1DCB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Behaviour of members, volunteers, or officials</w:t>
      </w:r>
    </w:p>
    <w:p w14:paraId="5E3ACBAA" w14:textId="77777777" w:rsidR="00BA1DCB" w:rsidRPr="0079125F" w:rsidRDefault="00BA1DCB" w:rsidP="00BA1DCB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Club activities, training sessions, or events</w:t>
      </w:r>
    </w:p>
    <w:p w14:paraId="10A42927" w14:textId="77777777" w:rsidR="00BA1DCB" w:rsidRPr="0079125F" w:rsidRDefault="00BA1DCB" w:rsidP="00BA1DCB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Safeguarding concerns (see Section 8)</w:t>
      </w:r>
    </w:p>
    <w:p w14:paraId="04CB8255" w14:textId="77777777" w:rsidR="00BA1DCB" w:rsidRPr="0079125F" w:rsidRDefault="00BA1DCB" w:rsidP="00BA1DCB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Breaches of club rules or codes of conduct</w:t>
      </w:r>
    </w:p>
    <w:p w14:paraId="0E539D18" w14:textId="77777777" w:rsidR="00BA1DCB" w:rsidRPr="0079125F" w:rsidRDefault="00BA1DCB" w:rsidP="00BA1DCB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Health and safety issues</w:t>
      </w:r>
    </w:p>
    <w:p w14:paraId="38BE6D9F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This procedure does not replace any legal or safeguarding reporting requirements.</w:t>
      </w:r>
    </w:p>
    <w:p w14:paraId="7C8046AC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3. Principles</w:t>
      </w:r>
    </w:p>
    <w:p w14:paraId="6024337C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All complaints will be:</w:t>
      </w:r>
    </w:p>
    <w:p w14:paraId="67D817C0" w14:textId="77777777" w:rsidR="00BA1DCB" w:rsidRPr="0079125F" w:rsidRDefault="00BA1DCB" w:rsidP="00BA1DC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Taken seriously</w:t>
      </w:r>
    </w:p>
    <w:p w14:paraId="68141CAE" w14:textId="77777777" w:rsidR="00BA1DCB" w:rsidRPr="0079125F" w:rsidRDefault="00BA1DCB" w:rsidP="00BA1DC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Treated fairly and without bias</w:t>
      </w:r>
    </w:p>
    <w:p w14:paraId="669D29AF" w14:textId="77777777" w:rsidR="00BA1DCB" w:rsidRPr="0079125F" w:rsidRDefault="00BA1DCB" w:rsidP="00BA1DC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Handled confidentially where possible</w:t>
      </w:r>
    </w:p>
    <w:p w14:paraId="3654FCAF" w14:textId="77777777" w:rsidR="00BA1DCB" w:rsidRPr="0079125F" w:rsidRDefault="00BA1DCB" w:rsidP="00BA1DC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Investigated promptly</w:t>
      </w:r>
    </w:p>
    <w:p w14:paraId="756EA4CE" w14:textId="77777777" w:rsidR="00BA1DCB" w:rsidRPr="0079125F" w:rsidRDefault="00BA1DCB" w:rsidP="00BA1DCB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Resolved respectfully</w:t>
      </w:r>
    </w:p>
    <w:p w14:paraId="30B56DDF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No member will be disadvantaged for raising a genuine concern.</w:t>
      </w:r>
    </w:p>
    <w:p w14:paraId="3B44C161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4. Informal Resolution</w:t>
      </w:r>
    </w:p>
    <w:p w14:paraId="57BB7703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Where possible, complaints should first be resolved informally.</w:t>
      </w:r>
    </w:p>
    <w:p w14:paraId="4DD18096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The complainant should:</w:t>
      </w:r>
    </w:p>
    <w:p w14:paraId="793ED3CE" w14:textId="77777777" w:rsidR="00BA1DCB" w:rsidRPr="00BA1DCB" w:rsidRDefault="00BA1DCB" w:rsidP="00BA1DCB">
      <w:pPr>
        <w:widowControl/>
        <w:numPr>
          <w:ilvl w:val="0"/>
          <w:numId w:val="3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BA1DCB">
        <w:rPr>
          <w:rFonts w:ascii="ADLaM Display" w:hAnsi="ADLaM Display" w:cs="ADLaM Display"/>
          <w:sz w:val="24"/>
          <w:szCs w:val="24"/>
        </w:rPr>
        <w:lastRenderedPageBreak/>
        <w:t>Email our Public Relations and Communication Officer</w:t>
      </w:r>
    </w:p>
    <w:p w14:paraId="7A507374" w14:textId="77777777" w:rsidR="00BA1DCB" w:rsidRPr="0079125F" w:rsidRDefault="00BA1DCB" w:rsidP="00BA1DCB">
      <w:pPr>
        <w:spacing w:after="160" w:line="278" w:lineRule="auto"/>
        <w:ind w:left="720"/>
        <w:rPr>
          <w:rFonts w:ascii="ADLaM Display" w:hAnsi="ADLaM Display" w:cs="ADLaM Display"/>
          <w:sz w:val="24"/>
          <w:szCs w:val="24"/>
        </w:rPr>
      </w:pPr>
    </w:p>
    <w:p w14:paraId="7B6A1F73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Many issues can be resolved quickly through open communication.</w:t>
      </w:r>
    </w:p>
    <w:p w14:paraId="314577CA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5. Formal Complaint Procedure</w:t>
      </w:r>
    </w:p>
    <w:p w14:paraId="51114158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If the matter cannot be resolved informally, a formal complaint may be made.</w:t>
      </w:r>
    </w:p>
    <w:p w14:paraId="1E04B951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5.1 Submitting a Complaint</w:t>
      </w:r>
    </w:p>
    <w:p w14:paraId="364624EE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Complaints must be submitted in writing (email or letter) to the Club Secretary or Chairperson and should include:</w:t>
      </w:r>
    </w:p>
    <w:p w14:paraId="3C038365" w14:textId="77777777" w:rsidR="00BA1DCB" w:rsidRPr="0079125F" w:rsidRDefault="00BA1DCB" w:rsidP="00BA1DC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Name and contact details of the complainant</w:t>
      </w:r>
    </w:p>
    <w:p w14:paraId="6DD497B9" w14:textId="77777777" w:rsidR="00BA1DCB" w:rsidRPr="0079125F" w:rsidRDefault="00BA1DCB" w:rsidP="00BA1DC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Date(s) and location of the incident</w:t>
      </w:r>
    </w:p>
    <w:p w14:paraId="0FCD92D7" w14:textId="77777777" w:rsidR="00BA1DCB" w:rsidRPr="0079125F" w:rsidRDefault="00BA1DCB" w:rsidP="00BA1DC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Details of the complaint</w:t>
      </w:r>
    </w:p>
    <w:p w14:paraId="5C86F4AE" w14:textId="77777777" w:rsidR="00BA1DCB" w:rsidRPr="0079125F" w:rsidRDefault="00BA1DCB" w:rsidP="00BA1DC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Names of any witnesses</w:t>
      </w:r>
    </w:p>
    <w:p w14:paraId="4065A85A" w14:textId="77777777" w:rsidR="00BA1DCB" w:rsidRPr="0079125F" w:rsidRDefault="00BA1DCB" w:rsidP="00BA1DC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Any supporting evidence</w:t>
      </w:r>
    </w:p>
    <w:p w14:paraId="16F8692D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Anonymous complaints will be considered at the club’s discretion.</w:t>
      </w:r>
    </w:p>
    <w:p w14:paraId="52E7AD14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5.2 Acknowledgement</w:t>
      </w:r>
    </w:p>
    <w:p w14:paraId="1CE7A7EB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The club will acknowledge receipt of the complaint within 7 days.</w:t>
      </w:r>
    </w:p>
    <w:p w14:paraId="7E219911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5.3 Investigation</w:t>
      </w:r>
    </w:p>
    <w:p w14:paraId="69FA11F1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The complaint will be reviewed by a minimum of two committee members who are not directly involved in the matter.</w:t>
      </w:r>
      <w:r w:rsidRPr="0079125F">
        <w:rPr>
          <w:rFonts w:ascii="ADLaM Display" w:hAnsi="ADLaM Display" w:cs="ADLaM Display"/>
          <w:sz w:val="24"/>
          <w:szCs w:val="24"/>
        </w:rPr>
        <w:br/>
        <w:t>They may:</w:t>
      </w:r>
    </w:p>
    <w:p w14:paraId="398F32A0" w14:textId="77777777" w:rsidR="00BA1DCB" w:rsidRPr="0079125F" w:rsidRDefault="00BA1DCB" w:rsidP="00BA1DCB">
      <w:pPr>
        <w:widowControl/>
        <w:numPr>
          <w:ilvl w:val="0"/>
          <w:numId w:val="5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Speak with those involved</w:t>
      </w:r>
    </w:p>
    <w:p w14:paraId="4596096E" w14:textId="77777777" w:rsidR="00BA1DCB" w:rsidRPr="0079125F" w:rsidRDefault="00BA1DCB" w:rsidP="00BA1DCB">
      <w:pPr>
        <w:widowControl/>
        <w:numPr>
          <w:ilvl w:val="0"/>
          <w:numId w:val="5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Gather statements</w:t>
      </w:r>
    </w:p>
    <w:p w14:paraId="27F48A9E" w14:textId="77777777" w:rsidR="00BA1DCB" w:rsidRPr="0079125F" w:rsidRDefault="00BA1DCB" w:rsidP="00BA1DCB">
      <w:pPr>
        <w:widowControl/>
        <w:numPr>
          <w:ilvl w:val="0"/>
          <w:numId w:val="5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Review evidence</w:t>
      </w:r>
    </w:p>
    <w:p w14:paraId="6B769814" w14:textId="77777777" w:rsidR="00BA1DCB" w:rsidRPr="0079125F" w:rsidRDefault="00BA1DCB" w:rsidP="00BA1DCB">
      <w:pPr>
        <w:widowControl/>
        <w:numPr>
          <w:ilvl w:val="0"/>
          <w:numId w:val="5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Seek guidance from relevant governing bodies if required</w:t>
      </w:r>
    </w:p>
    <w:p w14:paraId="3FB51873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5.4 Outcome</w:t>
      </w:r>
    </w:p>
    <w:p w14:paraId="2177BDE2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 written response outlining the decision and any actions to be taken will be provided within 21 days, where possible.</w:t>
      </w:r>
    </w:p>
    <w:p w14:paraId="09BC533B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Possible outcomes may include:</w:t>
      </w:r>
    </w:p>
    <w:p w14:paraId="18D1C6E4" w14:textId="77777777" w:rsidR="00BA1DCB" w:rsidRPr="0079125F" w:rsidRDefault="00BA1DCB" w:rsidP="00BA1DCB">
      <w:pPr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No further action</w:t>
      </w:r>
    </w:p>
    <w:p w14:paraId="42C7E51B" w14:textId="77777777" w:rsidR="00BA1DCB" w:rsidRPr="0079125F" w:rsidRDefault="00BA1DCB" w:rsidP="00BA1DCB">
      <w:pPr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lastRenderedPageBreak/>
        <w:t>Mediation between parties</w:t>
      </w:r>
    </w:p>
    <w:p w14:paraId="09AD1334" w14:textId="77777777" w:rsidR="00BA1DCB" w:rsidRPr="0079125F" w:rsidRDefault="00BA1DCB" w:rsidP="00BA1DCB">
      <w:pPr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Verbal or written warning</w:t>
      </w:r>
    </w:p>
    <w:p w14:paraId="4FC675ED" w14:textId="77777777" w:rsidR="00BA1DCB" w:rsidRPr="0079125F" w:rsidRDefault="00BA1DCB" w:rsidP="00BA1DCB">
      <w:pPr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Suspension or removal of membership</w:t>
      </w:r>
    </w:p>
    <w:p w14:paraId="0BA6DC3E" w14:textId="77777777" w:rsidR="00BA1DCB" w:rsidRPr="0079125F" w:rsidRDefault="00BA1DCB" w:rsidP="00BA1DCB">
      <w:pPr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Referral to governing body</w:t>
      </w:r>
    </w:p>
    <w:p w14:paraId="1B5BF385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6. Appeals</w:t>
      </w:r>
    </w:p>
    <w:p w14:paraId="3199E340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If the complainant is dissatisfied with the outcome, they may appeal in writing within 14 days of receiving the decision.</w:t>
      </w:r>
    </w:p>
    <w:p w14:paraId="77AFCEFC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The appeal will be reviewed by an independent panel of committee members not previously involved.</w:t>
      </w:r>
    </w:p>
    <w:p w14:paraId="2EA4975A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The decision of the appeal panel will be final.</w:t>
      </w:r>
    </w:p>
    <w:p w14:paraId="7B4F30A2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7. Confidentiality</w:t>
      </w:r>
    </w:p>
    <w:p w14:paraId="2809A7FF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 xml:space="preserve">All complaints will be handled </w:t>
      </w:r>
      <w:proofErr w:type="gramStart"/>
      <w:r w:rsidRPr="0079125F">
        <w:rPr>
          <w:rFonts w:ascii="ADLaM Display" w:hAnsi="ADLaM Display" w:cs="ADLaM Display"/>
          <w:sz w:val="24"/>
          <w:szCs w:val="24"/>
        </w:rPr>
        <w:t>confidentially</w:t>
      </w:r>
      <w:proofErr w:type="gramEnd"/>
      <w:r w:rsidRPr="0079125F">
        <w:rPr>
          <w:rFonts w:ascii="ADLaM Display" w:hAnsi="ADLaM Display" w:cs="ADLaM Display"/>
          <w:sz w:val="24"/>
          <w:szCs w:val="24"/>
        </w:rPr>
        <w:t xml:space="preserve"> and information will only be shared on a need-to-know basis.</w:t>
      </w:r>
    </w:p>
    <w:p w14:paraId="157E9FE8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8. Safeguarding Complaints</w:t>
      </w:r>
    </w:p>
    <w:p w14:paraId="35C93896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Any complaint involving:</w:t>
      </w:r>
    </w:p>
    <w:p w14:paraId="038C99E7" w14:textId="77777777" w:rsidR="00BA1DCB" w:rsidRPr="0079125F" w:rsidRDefault="00BA1DCB" w:rsidP="00BA1DCB">
      <w:pPr>
        <w:widowControl/>
        <w:numPr>
          <w:ilvl w:val="0"/>
          <w:numId w:val="7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 child or vulnerable adult</w:t>
      </w:r>
    </w:p>
    <w:p w14:paraId="43F8EA5D" w14:textId="77777777" w:rsidR="00BA1DCB" w:rsidRPr="0079125F" w:rsidRDefault="00BA1DCB" w:rsidP="00BA1DCB">
      <w:pPr>
        <w:widowControl/>
        <w:numPr>
          <w:ilvl w:val="0"/>
          <w:numId w:val="7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Abuse, neglect, or bullying</w:t>
      </w:r>
    </w:p>
    <w:p w14:paraId="3F43DB82" w14:textId="77777777" w:rsidR="00BA1DCB" w:rsidRPr="0079125F" w:rsidRDefault="00BA1DCB" w:rsidP="00BA1DCB">
      <w:pPr>
        <w:widowControl/>
        <w:numPr>
          <w:ilvl w:val="0"/>
          <w:numId w:val="7"/>
        </w:numPr>
        <w:overflowPunct/>
        <w:autoSpaceDE/>
        <w:autoSpaceDN/>
        <w:adjustRightInd/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Serious misconduct</w:t>
      </w:r>
    </w:p>
    <w:p w14:paraId="2948EF62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Must be reported immediately to the Club Safeguarding Officer and, where appropriate, to the relevant authorities or governing body.</w:t>
      </w:r>
    </w:p>
    <w:p w14:paraId="6E143E51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Safeguarding matters will follow the club’s Safeguarding Policy.</w:t>
      </w:r>
    </w:p>
    <w:p w14:paraId="19A7A0B7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9. Record Keeping</w:t>
      </w:r>
    </w:p>
    <w:p w14:paraId="4ECD468D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 xml:space="preserve">All formal complaints and outcomes will be recorded and stored securely for a minimum of </w:t>
      </w:r>
      <w:r w:rsidRPr="00BA1DCB">
        <w:rPr>
          <w:rFonts w:ascii="ADLaM Display" w:hAnsi="ADLaM Display" w:cs="ADLaM Display"/>
          <w:sz w:val="24"/>
          <w:szCs w:val="24"/>
        </w:rPr>
        <w:t>3 years</w:t>
      </w:r>
      <w:r w:rsidRPr="0079125F">
        <w:rPr>
          <w:rFonts w:ascii="ADLaM Display" w:hAnsi="ADLaM Display" w:cs="ADLaM Display"/>
          <w:sz w:val="24"/>
          <w:szCs w:val="24"/>
        </w:rPr>
        <w:t>.</w:t>
      </w:r>
    </w:p>
    <w:p w14:paraId="3418604C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10. Review</w:t>
      </w:r>
    </w:p>
    <w:p w14:paraId="26330B9E" w14:textId="77777777" w:rsidR="00BA1DCB" w:rsidRPr="0079125F" w:rsidRDefault="00BA1DCB" w:rsidP="00BA1DCB">
      <w:pPr>
        <w:spacing w:after="160" w:line="278" w:lineRule="auto"/>
        <w:rPr>
          <w:rFonts w:ascii="ADLaM Display" w:hAnsi="ADLaM Display" w:cs="ADLaM Display"/>
          <w:sz w:val="24"/>
          <w:szCs w:val="24"/>
        </w:rPr>
      </w:pPr>
      <w:r w:rsidRPr="0079125F">
        <w:rPr>
          <w:rFonts w:ascii="ADLaM Display" w:hAnsi="ADLaM Display" w:cs="ADLaM Display"/>
          <w:sz w:val="24"/>
          <w:szCs w:val="24"/>
        </w:rPr>
        <w:t>This procedure will be reviewed annually or as required.</w:t>
      </w:r>
    </w:p>
    <w:p w14:paraId="0F51753B" w14:textId="77777777" w:rsidR="00BA1DCB" w:rsidRPr="00BA1DCB" w:rsidRDefault="00BA1DCB" w:rsidP="00BA1DCB">
      <w:pPr>
        <w:rPr>
          <w:rFonts w:ascii="ADLaM Display" w:hAnsi="ADLaM Display" w:cs="ADLaM Display"/>
          <w:sz w:val="24"/>
          <w:szCs w:val="24"/>
        </w:rPr>
      </w:pPr>
    </w:p>
    <w:p w14:paraId="78AC4028" w14:textId="4EC4E68A" w:rsidR="009949D8" w:rsidRPr="00BA1DCB" w:rsidRDefault="009949D8" w:rsidP="00D82A72">
      <w:pPr>
        <w:rPr>
          <w:rFonts w:ascii="ADLaM Display" w:hAnsi="ADLaM Display" w:cs="ADLaM Display"/>
          <w:sz w:val="24"/>
          <w:szCs w:val="24"/>
        </w:rPr>
      </w:pPr>
    </w:p>
    <w:sectPr w:rsidR="009949D8" w:rsidRPr="00BA1DCB" w:rsidSect="009949D8">
      <w:headerReference w:type="default" r:id="rId7"/>
      <w:footerReference w:type="default" r:id="rId8"/>
      <w:pgSz w:w="11905" w:h="16837"/>
      <w:pgMar w:top="567" w:right="567" w:bottom="567" w:left="567" w:header="142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35E0" w14:textId="77777777" w:rsidR="003D28BD" w:rsidRDefault="003D28BD" w:rsidP="00EF4FC9">
      <w:r>
        <w:separator/>
      </w:r>
    </w:p>
  </w:endnote>
  <w:endnote w:type="continuationSeparator" w:id="0">
    <w:p w14:paraId="47B602CB" w14:textId="77777777" w:rsidR="003D28BD" w:rsidRDefault="003D28BD" w:rsidP="00EF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E167" w14:textId="77777777" w:rsidR="000D7F05" w:rsidRPr="00990287" w:rsidRDefault="000D7F05" w:rsidP="000D7F05">
    <w:pPr>
      <w:jc w:val="center"/>
      <w:rPr>
        <w:sz w:val="32"/>
        <w:szCs w:val="32"/>
      </w:rPr>
    </w:pPr>
    <w:r w:rsidRPr="00990287">
      <w:rPr>
        <w:rFonts w:ascii="Arial" w:eastAsia="TrebuchetMS-Italic" w:hAnsi="Arial" w:cs="Arial"/>
        <w:i/>
        <w:iCs/>
        <w:color w:val="000080"/>
        <w:sz w:val="32"/>
        <w:szCs w:val="32"/>
        <w:lang w:val="en-US"/>
      </w:rPr>
      <w:t>Affiliated to British Riding Clubs</w:t>
    </w:r>
  </w:p>
  <w:p w14:paraId="2E1844BD" w14:textId="77777777" w:rsidR="00EF4FC9" w:rsidRDefault="00EF4FC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1366" w14:textId="77777777" w:rsidR="003D28BD" w:rsidRDefault="003D28BD" w:rsidP="00EF4FC9">
      <w:r>
        <w:separator/>
      </w:r>
    </w:p>
  </w:footnote>
  <w:footnote w:type="continuationSeparator" w:id="0">
    <w:p w14:paraId="0BA75C75" w14:textId="77777777" w:rsidR="003D28BD" w:rsidRDefault="003D28BD" w:rsidP="00EF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292D" w14:textId="3B092EFE" w:rsidR="00EF4FC9" w:rsidRPr="000D7F05" w:rsidRDefault="000D7F05" w:rsidP="000D7F05">
    <w:pPr>
      <w:tabs>
        <w:tab w:val="center" w:pos="4320"/>
        <w:tab w:val="right" w:pos="8640"/>
      </w:tabs>
      <w:ind w:left="-1133" w:right="-993"/>
      <w:jc w:val="center"/>
      <w:rPr>
        <w:rFonts w:ascii="Arial" w:eastAsia="TrebuchetMS-Bold" w:hAnsi="Arial" w:cs="Arial"/>
        <w:b/>
        <w:bCs/>
        <w:color w:val="000080"/>
        <w:sz w:val="48"/>
        <w:szCs w:val="48"/>
        <w:lang w:val="en-US"/>
      </w:rPr>
    </w:pPr>
    <w:r>
      <w:rPr>
        <w:noProof/>
      </w:rPr>
      <w:drawing>
        <wp:inline distT="0" distB="0" distL="0" distR="0" wp14:anchorId="6A5C9732" wp14:editId="7D213998">
          <wp:extent cx="912257" cy="638175"/>
          <wp:effectExtent l="0" t="0" r="254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65688" cy="675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7F05">
      <w:rPr>
        <w:rFonts w:ascii="Arial" w:eastAsia="TrebuchetMS-Bold" w:hAnsi="Arial" w:cs="Arial"/>
        <w:b/>
        <w:bCs/>
        <w:color w:val="000080"/>
        <w:sz w:val="60"/>
        <w:szCs w:val="60"/>
        <w:lang w:val="en-US"/>
      </w:rPr>
      <w:t>Tendring Hundred Riding Club</w:t>
    </w:r>
    <w:r>
      <w:rPr>
        <w:noProof/>
      </w:rPr>
      <w:drawing>
        <wp:inline distT="0" distB="0" distL="0" distR="0" wp14:anchorId="1F38BA69" wp14:editId="5E54007F">
          <wp:extent cx="912257" cy="638175"/>
          <wp:effectExtent l="0" t="0" r="254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65688" cy="675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91C57" w14:textId="764534F3" w:rsidR="000D7F05" w:rsidRDefault="000D7F05" w:rsidP="000D7F05">
    <w:pPr>
      <w:tabs>
        <w:tab w:val="center" w:pos="4320"/>
        <w:tab w:val="right" w:pos="8640"/>
      </w:tabs>
      <w:jc w:val="center"/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C0C"/>
    <w:multiLevelType w:val="multilevel"/>
    <w:tmpl w:val="BDE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072F2"/>
    <w:multiLevelType w:val="multilevel"/>
    <w:tmpl w:val="EA4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E5E54"/>
    <w:multiLevelType w:val="multilevel"/>
    <w:tmpl w:val="17D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33156"/>
    <w:multiLevelType w:val="multilevel"/>
    <w:tmpl w:val="E5F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069B"/>
    <w:multiLevelType w:val="multilevel"/>
    <w:tmpl w:val="540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10CCE"/>
    <w:multiLevelType w:val="multilevel"/>
    <w:tmpl w:val="DA6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30AD8"/>
    <w:multiLevelType w:val="multilevel"/>
    <w:tmpl w:val="751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566128">
    <w:abstractNumId w:val="2"/>
  </w:num>
  <w:num w:numId="2" w16cid:durableId="1248031101">
    <w:abstractNumId w:val="4"/>
  </w:num>
  <w:num w:numId="3" w16cid:durableId="2016305694">
    <w:abstractNumId w:val="3"/>
  </w:num>
  <w:num w:numId="4" w16cid:durableId="1786805650">
    <w:abstractNumId w:val="6"/>
  </w:num>
  <w:num w:numId="5" w16cid:durableId="1754081269">
    <w:abstractNumId w:val="1"/>
  </w:num>
  <w:num w:numId="6" w16cid:durableId="1383410735">
    <w:abstractNumId w:val="0"/>
  </w:num>
  <w:num w:numId="7" w16cid:durableId="14825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F4FC9"/>
    <w:rsid w:val="000204D9"/>
    <w:rsid w:val="00060AF3"/>
    <w:rsid w:val="000B6764"/>
    <w:rsid w:val="000D7F05"/>
    <w:rsid w:val="000E3BAD"/>
    <w:rsid w:val="00142A8F"/>
    <w:rsid w:val="0016375E"/>
    <w:rsid w:val="001A1E55"/>
    <w:rsid w:val="001A6596"/>
    <w:rsid w:val="001B54D7"/>
    <w:rsid w:val="002F08D4"/>
    <w:rsid w:val="002F35ED"/>
    <w:rsid w:val="003D28BD"/>
    <w:rsid w:val="00446C49"/>
    <w:rsid w:val="00451F1A"/>
    <w:rsid w:val="00462A28"/>
    <w:rsid w:val="00476500"/>
    <w:rsid w:val="00530B02"/>
    <w:rsid w:val="0055202E"/>
    <w:rsid w:val="005653B7"/>
    <w:rsid w:val="005802B3"/>
    <w:rsid w:val="005C1C03"/>
    <w:rsid w:val="005F0EF7"/>
    <w:rsid w:val="00625B16"/>
    <w:rsid w:val="0069143C"/>
    <w:rsid w:val="00695C23"/>
    <w:rsid w:val="006A6018"/>
    <w:rsid w:val="006D2DBD"/>
    <w:rsid w:val="006F52D7"/>
    <w:rsid w:val="007B57A2"/>
    <w:rsid w:val="0080342B"/>
    <w:rsid w:val="0082434C"/>
    <w:rsid w:val="0086456E"/>
    <w:rsid w:val="00891D1B"/>
    <w:rsid w:val="008A03C9"/>
    <w:rsid w:val="008B7FCB"/>
    <w:rsid w:val="0090132B"/>
    <w:rsid w:val="00924C1D"/>
    <w:rsid w:val="00990287"/>
    <w:rsid w:val="009949D8"/>
    <w:rsid w:val="00A11DB6"/>
    <w:rsid w:val="00A970DA"/>
    <w:rsid w:val="00AF3748"/>
    <w:rsid w:val="00B265C6"/>
    <w:rsid w:val="00B43668"/>
    <w:rsid w:val="00B50D6E"/>
    <w:rsid w:val="00B81442"/>
    <w:rsid w:val="00BA1365"/>
    <w:rsid w:val="00BA1DCB"/>
    <w:rsid w:val="00C63159"/>
    <w:rsid w:val="00CB24BE"/>
    <w:rsid w:val="00CC5B46"/>
    <w:rsid w:val="00D13223"/>
    <w:rsid w:val="00D82A72"/>
    <w:rsid w:val="00DD27EB"/>
    <w:rsid w:val="00DD2C6A"/>
    <w:rsid w:val="00E4298F"/>
    <w:rsid w:val="00E47C83"/>
    <w:rsid w:val="00EF4FC9"/>
    <w:rsid w:val="00F15D37"/>
    <w:rsid w:val="00F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BE00E"/>
  <w15:chartTrackingRefBased/>
  <w15:docId w15:val="{15DBEB0F-B473-4E87-BEFE-A03C1DB2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F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F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7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05"/>
    <w:rPr>
      <w:rFonts w:ascii="Times New Roman" w:hAnsi="Times New Roman"/>
      <w:kern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7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F05"/>
    <w:rPr>
      <w:rFonts w:ascii="Times New Roman" w:hAnsi="Times New Roman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D8"/>
    <w:rPr>
      <w:rFonts w:ascii="Segoe UI" w:hAnsi="Segoe UI" w:cs="Segoe UI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6" baseType="variant">
      <vt:variant>
        <vt:i4>4915209</vt:i4>
      </vt:variant>
      <vt:variant>
        <vt:i4>0</vt:i4>
      </vt:variant>
      <vt:variant>
        <vt:i4>0</vt:i4>
      </vt:variant>
      <vt:variant>
        <vt:i4>5</vt:i4>
      </vt:variant>
      <vt:variant>
        <vt:lpwstr>http://www.horsedates.co.uk/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cp:lastModifiedBy>Jo Mason</cp:lastModifiedBy>
  <cp:revision>2</cp:revision>
  <dcterms:created xsi:type="dcterms:W3CDTF">2026-01-13T17:47:00Z</dcterms:created>
  <dcterms:modified xsi:type="dcterms:W3CDTF">2026-01-13T17:47:00Z</dcterms:modified>
</cp:coreProperties>
</file>